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48A1530B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8E44C2">
        <w:rPr>
          <w:rFonts w:ascii="Arial" w:hAnsi="Arial" w:cs="Arial"/>
          <w:sz w:val="24"/>
          <w:szCs w:val="24"/>
        </w:rPr>
        <w:t>4202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8E44C2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73A82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4202</dc:title>
  <dc:creator>Elizabeth Swanke</dc:creator>
  <cp:lastModifiedBy>Cheryl Mall</cp:lastModifiedBy>
  <cp:revision>3</cp:revision>
  <cp:lastPrinted>2021-03-26T13:33:00Z</cp:lastPrinted>
  <dcterms:created xsi:type="dcterms:W3CDTF">2023-09-19T20:20:00Z</dcterms:created>
  <dcterms:modified xsi:type="dcterms:W3CDTF">2023-09-28T16:19:00Z</dcterms:modified>
</cp:coreProperties>
</file>